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0DBF" w14:textId="77777777" w:rsidR="000F4B2B" w:rsidRDefault="000F4B2B" w:rsidP="000F4B2B">
      <w:pPr>
        <w:jc w:val="both"/>
      </w:pPr>
      <w:r>
        <w:t> </w:t>
      </w:r>
    </w:p>
    <w:p w14:paraId="29CE1A9C" w14:textId="77777777" w:rsidR="000F4B2B" w:rsidRDefault="000F4B2B">
      <w:pPr>
        <w:rPr>
          <w:b/>
          <w:bCs/>
          <w:sz w:val="28"/>
          <w:szCs w:val="28"/>
        </w:rPr>
      </w:pPr>
    </w:p>
    <w:p w14:paraId="2C6E03FB" w14:textId="77777777" w:rsidR="000F4B2B" w:rsidRPr="003606DE" w:rsidRDefault="000F4B2B" w:rsidP="003606DE">
      <w:pPr>
        <w:jc w:val="center"/>
        <w:rPr>
          <w:b/>
          <w:bCs/>
          <w:sz w:val="36"/>
          <w:szCs w:val="36"/>
        </w:rPr>
      </w:pPr>
    </w:p>
    <w:p w14:paraId="708C8A8F" w14:textId="6FE3CB69" w:rsidR="006D2ADA" w:rsidRDefault="003254F3" w:rsidP="003606DE">
      <w:pPr>
        <w:jc w:val="center"/>
        <w:rPr>
          <w:b/>
          <w:bCs/>
          <w:sz w:val="36"/>
          <w:szCs w:val="36"/>
        </w:rPr>
      </w:pPr>
      <w:r w:rsidRPr="003606DE">
        <w:rPr>
          <w:b/>
          <w:bCs/>
          <w:sz w:val="36"/>
          <w:szCs w:val="36"/>
        </w:rPr>
        <w:t>COMMUNIQUE DE PRESSE</w:t>
      </w:r>
    </w:p>
    <w:p w14:paraId="10FF76DB" w14:textId="77777777" w:rsidR="003606DE" w:rsidRPr="003606DE" w:rsidRDefault="003606DE" w:rsidP="003606DE">
      <w:pPr>
        <w:jc w:val="center"/>
        <w:rPr>
          <w:b/>
          <w:bCs/>
          <w:sz w:val="28"/>
          <w:szCs w:val="28"/>
        </w:rPr>
      </w:pPr>
    </w:p>
    <w:p w14:paraId="7324255E" w14:textId="257BD71E" w:rsidR="003254F3" w:rsidRPr="003606DE" w:rsidRDefault="003254F3" w:rsidP="003606DE">
      <w:pPr>
        <w:jc w:val="center"/>
        <w:rPr>
          <w:b/>
          <w:bCs/>
          <w:sz w:val="28"/>
          <w:szCs w:val="28"/>
        </w:rPr>
      </w:pPr>
      <w:r w:rsidRPr="003606DE">
        <w:rPr>
          <w:b/>
          <w:bCs/>
          <w:sz w:val="28"/>
          <w:szCs w:val="28"/>
        </w:rPr>
        <w:t xml:space="preserve">SANTE </w:t>
      </w:r>
      <w:proofErr w:type="spellStart"/>
      <w:r w:rsidRPr="003606DE">
        <w:rPr>
          <w:b/>
          <w:bCs/>
          <w:sz w:val="28"/>
          <w:szCs w:val="28"/>
        </w:rPr>
        <w:t>A</w:t>
      </w:r>
      <w:proofErr w:type="spellEnd"/>
      <w:r w:rsidRPr="003606DE">
        <w:rPr>
          <w:b/>
          <w:bCs/>
          <w:sz w:val="28"/>
          <w:szCs w:val="28"/>
        </w:rPr>
        <w:t xml:space="preserve"> DOMICILE : HOMEPERF ACQUIERT AMA SANTE</w:t>
      </w:r>
    </w:p>
    <w:p w14:paraId="1AF85039" w14:textId="23A42805" w:rsidR="003254F3" w:rsidRDefault="003254F3" w:rsidP="00056BA3">
      <w:pPr>
        <w:jc w:val="both"/>
      </w:pPr>
      <w:r w:rsidRPr="003254F3">
        <w:t xml:space="preserve">HOMEPERF, spécialiste des soins à domicile, vient de </w:t>
      </w:r>
      <w:r w:rsidR="000F4B2B">
        <w:t xml:space="preserve">reprendre les </w:t>
      </w:r>
      <w:r>
        <w:t>activités</w:t>
      </w:r>
      <w:r w:rsidR="000F4B2B">
        <w:t xml:space="preserve"> de</w:t>
      </w:r>
      <w:r>
        <w:t xml:space="preserve"> perfusion et nutrition </w:t>
      </w:r>
      <w:r w:rsidR="000F4B2B">
        <w:t xml:space="preserve">à domicile </w:t>
      </w:r>
      <w:r>
        <w:t>de</w:t>
      </w:r>
      <w:r w:rsidRPr="003254F3">
        <w:t xml:space="preserve"> AMA SANTE</w:t>
      </w:r>
      <w:r>
        <w:t xml:space="preserve">, société œuvrant sur le secteur de Strasbourg depuis 9 ans. Reconnue comme un leader des soins à domicile, Homeperf est fortement implantée en France depuis 1997 avec 35 agences dont 5 dans la région Est. Par cette </w:t>
      </w:r>
      <w:r w:rsidR="000A18B1">
        <w:t>opération</w:t>
      </w:r>
      <w:r>
        <w:t xml:space="preserve"> Homeperf signe une nouvelle étape de son </w:t>
      </w:r>
      <w:proofErr w:type="gramStart"/>
      <w:r>
        <w:t>développement</w:t>
      </w:r>
      <w:proofErr w:type="gramEnd"/>
      <w:r w:rsidR="006B39D4">
        <w:t xml:space="preserve"> et souhaite amener la nouvelle équipe au niveau d’exigence et de qualité inclus dans son ADN</w:t>
      </w:r>
      <w:r>
        <w:t xml:space="preserve">. Cette acquisition confirme aussi la volonté du groupe </w:t>
      </w:r>
      <w:proofErr w:type="spellStart"/>
      <w:r>
        <w:t>Sapio</w:t>
      </w:r>
      <w:proofErr w:type="spellEnd"/>
      <w:r w:rsidR="00056BA3">
        <w:t>, actionnaire d’Homeperf, de se positionner comme un acteur leader des soins à domicile en France et en Europe.</w:t>
      </w:r>
    </w:p>
    <w:p w14:paraId="7969E308" w14:textId="77777777" w:rsidR="000663BA" w:rsidRDefault="000663BA" w:rsidP="00056BA3">
      <w:pPr>
        <w:jc w:val="both"/>
      </w:pPr>
    </w:p>
    <w:p w14:paraId="57EEE25D" w14:textId="2E9428BD" w:rsidR="00056BA3" w:rsidRDefault="00056BA3" w:rsidP="00056BA3">
      <w:pPr>
        <w:jc w:val="both"/>
      </w:pPr>
      <w:r>
        <w:t xml:space="preserve">HOMEPERF opère dans le secteur </w:t>
      </w:r>
      <w:r w:rsidR="000A18B1">
        <w:t xml:space="preserve">de la santé </w:t>
      </w:r>
      <w:r>
        <w:t>à domicile et est spécialisée dans la prise en charge des patients dans les domaines de la perfusion, insulinothérapie, nutrition artificielle et soins respiratoires</w:t>
      </w:r>
      <w:r w:rsidR="0052729F">
        <w:t>. L’entreprise</w:t>
      </w:r>
      <w:r w:rsidR="000663BA">
        <w:t xml:space="preserve"> </w:t>
      </w:r>
      <w:r>
        <w:t xml:space="preserve">compte aujourd’hui </w:t>
      </w:r>
      <w:r w:rsidR="000A18B1">
        <w:t xml:space="preserve">plus de </w:t>
      </w:r>
      <w:r>
        <w:t>450 collaborateurs</w:t>
      </w:r>
      <w:r w:rsidR="0052729F">
        <w:t xml:space="preserve">. </w:t>
      </w:r>
    </w:p>
    <w:p w14:paraId="002C52C9" w14:textId="2AF8F6B5" w:rsidR="00056BA3" w:rsidRPr="003254F3" w:rsidRDefault="00056BA3" w:rsidP="00056BA3">
      <w:pPr>
        <w:jc w:val="both"/>
      </w:pPr>
      <w:r>
        <w:t>Le groupe SAPIO</w:t>
      </w:r>
      <w:r w:rsidR="000663BA">
        <w:t xml:space="preserve">, </w:t>
      </w:r>
      <w:r w:rsidR="000A18B1">
        <w:t>groupe familial italien</w:t>
      </w:r>
      <w:r w:rsidR="000663BA">
        <w:t xml:space="preserve">, </w:t>
      </w:r>
      <w:r>
        <w:t xml:space="preserve">a fait l’acquisition d’Homeperf en 2020. Leader dans la production de gaz industriels et médicaux, ainsi que dans le domaine des soins à domicile, il est </w:t>
      </w:r>
      <w:r w:rsidR="000A18B1">
        <w:t>également</w:t>
      </w:r>
      <w:r>
        <w:t xml:space="preserve"> présent </w:t>
      </w:r>
      <w:r w:rsidR="000663BA">
        <w:t>en Allemagne, Espagne, France, Turquie et Slovénie</w:t>
      </w:r>
      <w:r w:rsidR="00C4445F">
        <w:t>.</w:t>
      </w:r>
    </w:p>
    <w:p w14:paraId="4A792B38" w14:textId="77777777" w:rsidR="003254F3" w:rsidRDefault="003254F3"/>
    <w:sectPr w:rsidR="0032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3"/>
    <w:rsid w:val="00013E9E"/>
    <w:rsid w:val="00056BA3"/>
    <w:rsid w:val="000663BA"/>
    <w:rsid w:val="000A18B1"/>
    <w:rsid w:val="000F4B2B"/>
    <w:rsid w:val="003254F3"/>
    <w:rsid w:val="003606DE"/>
    <w:rsid w:val="0052729F"/>
    <w:rsid w:val="006B39D4"/>
    <w:rsid w:val="006D2ADA"/>
    <w:rsid w:val="008830EB"/>
    <w:rsid w:val="00C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F9C9"/>
  <w15:chartTrackingRefBased/>
  <w15:docId w15:val="{337F014F-C061-4899-909B-8B0C06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Margotin</dc:creator>
  <cp:keywords/>
  <dc:description/>
  <cp:lastModifiedBy>Claire Margotin</cp:lastModifiedBy>
  <cp:revision>2</cp:revision>
  <dcterms:created xsi:type="dcterms:W3CDTF">2022-07-29T13:48:00Z</dcterms:created>
  <dcterms:modified xsi:type="dcterms:W3CDTF">2022-07-29T13:48:00Z</dcterms:modified>
</cp:coreProperties>
</file>